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E6" w:rsidRDefault="003F17E6" w:rsidP="003F17E6">
      <w:r>
        <w:rPr>
          <w:b/>
          <w:bCs/>
        </w:rPr>
        <w:t>Programma:</w:t>
      </w:r>
    </w:p>
    <w:p w:rsidR="003F17E6" w:rsidRDefault="003F17E6" w:rsidP="003F17E6">
      <w:r>
        <w:t>09.15 uur - 10.00 uur       Ontvangst en registratie</w:t>
      </w:r>
    </w:p>
    <w:p w:rsidR="003F17E6" w:rsidRDefault="003F17E6" w:rsidP="003F17E6">
      <w:r>
        <w:t xml:space="preserve">10.00 uur - 10.05 uur       Welkom </w:t>
      </w:r>
    </w:p>
    <w:p w:rsidR="003F17E6" w:rsidRDefault="003F17E6" w:rsidP="003F17E6">
      <w:pPr>
        <w:ind w:left="2124" w:firstLine="6"/>
        <w:rPr>
          <w:i/>
          <w:iCs/>
        </w:rPr>
      </w:pPr>
      <w:r>
        <w:rPr>
          <w:i/>
          <w:iCs/>
        </w:rPr>
        <w:t xml:space="preserve">Pfizer </w:t>
      </w:r>
      <w:proofErr w:type="spellStart"/>
      <w:r>
        <w:rPr>
          <w:i/>
          <w:iCs/>
        </w:rPr>
        <w:t>Oncology</w:t>
      </w:r>
      <w:proofErr w:type="spellEnd"/>
      <w:r>
        <w:rPr>
          <w:i/>
          <w:iCs/>
        </w:rPr>
        <w:t xml:space="preserve"> in samenwerking met de Tumor Werkgroep Pulmonale Oncologie</w:t>
      </w:r>
    </w:p>
    <w:p w:rsidR="003F17E6" w:rsidRDefault="003F17E6" w:rsidP="003F17E6">
      <w:pPr>
        <w:rPr>
          <w:color w:val="FF0000"/>
        </w:rPr>
      </w:pPr>
      <w:r>
        <w:rPr>
          <w:color w:val="FF0000"/>
        </w:rPr>
        <w:t>Uiteenzetting van de agenda met bijbehorende leerdoelen.</w:t>
      </w:r>
    </w:p>
    <w:p w:rsidR="003F17E6" w:rsidRDefault="003F17E6" w:rsidP="003F17E6">
      <w:r>
        <w:t xml:space="preserve">10.05 uur - 10.45 uur       Introductie </w:t>
      </w:r>
    </w:p>
    <w:p w:rsidR="003F17E6" w:rsidRDefault="003F17E6" w:rsidP="003F17E6">
      <w:r>
        <w:rPr>
          <w:i/>
          <w:iCs/>
        </w:rPr>
        <w:t xml:space="preserve">                                                Pfizer </w:t>
      </w:r>
      <w:proofErr w:type="spellStart"/>
      <w:r>
        <w:rPr>
          <w:i/>
          <w:iCs/>
        </w:rPr>
        <w:t>Oncology</w:t>
      </w:r>
      <w:proofErr w:type="spellEnd"/>
      <w:r>
        <w:rPr>
          <w:i/>
          <w:iCs/>
        </w:rPr>
        <w:t xml:space="preserve"> in samenwerking met Longkanker Nederland </w:t>
      </w:r>
    </w:p>
    <w:p w:rsidR="003F17E6" w:rsidRDefault="003F17E6" w:rsidP="003F17E6">
      <w:pPr>
        <w:rPr>
          <w:color w:val="FF0000"/>
        </w:rPr>
      </w:pPr>
      <w:r>
        <w:rPr>
          <w:color w:val="FF0000"/>
        </w:rPr>
        <w:t>Leerdoelen: de cursist is op de hoogte van het belang van samenwerking met patiënten organisaties en weet wat zij kunnen betekenen voor een patiënt met longkanker.</w:t>
      </w:r>
    </w:p>
    <w:p w:rsidR="003F17E6" w:rsidRDefault="003F17E6" w:rsidP="003F17E6">
      <w:r>
        <w:t>10.45 uur - 11.30 uur       Pathologische screening </w:t>
      </w:r>
    </w:p>
    <w:p w:rsidR="003F17E6" w:rsidRDefault="003F17E6" w:rsidP="003F17E6">
      <w:pPr>
        <w:ind w:left="1416" w:firstLine="708"/>
      </w:pPr>
      <w:r>
        <w:rPr>
          <w:i/>
          <w:iCs/>
        </w:rPr>
        <w:t xml:space="preserve">Dr. J.W.J. </w:t>
      </w:r>
      <w:proofErr w:type="spellStart"/>
      <w:r>
        <w:rPr>
          <w:i/>
          <w:iCs/>
        </w:rPr>
        <w:t>Hinrichs</w:t>
      </w:r>
      <w:proofErr w:type="spellEnd"/>
      <w:r>
        <w:rPr>
          <w:i/>
          <w:iCs/>
        </w:rPr>
        <w:t>, KMBP, UMCU/</w:t>
      </w:r>
      <w:proofErr w:type="spellStart"/>
      <w:r>
        <w:rPr>
          <w:i/>
          <w:iCs/>
        </w:rPr>
        <w:t>Symbiant</w:t>
      </w:r>
      <w:proofErr w:type="spellEnd"/>
      <w:r>
        <w:rPr>
          <w:i/>
          <w:iCs/>
        </w:rPr>
        <w:t xml:space="preserve"> Alkmaar </w:t>
      </w:r>
    </w:p>
    <w:p w:rsidR="003F17E6" w:rsidRDefault="003F17E6" w:rsidP="003F17E6">
      <w:pPr>
        <w:rPr>
          <w:color w:val="FF0000"/>
        </w:rPr>
      </w:pPr>
      <w:r>
        <w:rPr>
          <w:color w:val="FF0000"/>
        </w:rPr>
        <w:t>Leerdoelen: de cursist kent het verschil tussen pathologie en moleculaire diagnostiek, verschillende analyses, voor longoncologie relevante mutaties/genetische afwijkingen en daaruit voortvloeiende behandelconsequenties.</w:t>
      </w:r>
    </w:p>
    <w:p w:rsidR="003F17E6" w:rsidRDefault="003F17E6" w:rsidP="003F17E6">
      <w:r>
        <w:t>11.30 uur - 11.45 uur       Koffiepauze</w:t>
      </w:r>
    </w:p>
    <w:p w:rsidR="003F17E6" w:rsidRDefault="003F17E6" w:rsidP="003F17E6">
      <w:r>
        <w:t xml:space="preserve">11.45 uur - 12.30 uur       Update therapie: chirurgie    </w:t>
      </w:r>
    </w:p>
    <w:p w:rsidR="003F17E6" w:rsidRDefault="003F17E6" w:rsidP="003F17E6">
      <w:pPr>
        <w:rPr>
          <w:i/>
          <w:iCs/>
        </w:rPr>
      </w:pPr>
      <w:r>
        <w:rPr>
          <w:i/>
          <w:iCs/>
        </w:rPr>
        <w:t>                                                Dr. A.F.T.M. Verhagen, cardio thoracaal chirurg, Radboud UMC Nijmegen</w:t>
      </w:r>
    </w:p>
    <w:p w:rsidR="003F17E6" w:rsidRDefault="003F17E6" w:rsidP="003F17E6">
      <w:pPr>
        <w:rPr>
          <w:color w:val="FF0000"/>
        </w:rPr>
      </w:pPr>
      <w:r>
        <w:rPr>
          <w:color w:val="FF0000"/>
        </w:rPr>
        <w:t>Leerdoelen: de cursist is op de hoogte van de mogelijkheden en resultaten van chirurgie bij de behandeling van longkanker.</w:t>
      </w:r>
    </w:p>
    <w:p w:rsidR="003F17E6" w:rsidRDefault="003F17E6" w:rsidP="003F17E6">
      <w:r>
        <w:t xml:space="preserve">12.30 uur - 13.15 uur       Lunch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F17E6" w:rsidRDefault="003F17E6" w:rsidP="003F17E6">
      <w:r>
        <w:t>13.15 uur - 14.15 uur       Update therapie: chemo-</w:t>
      </w:r>
      <w:proofErr w:type="spellStart"/>
      <w:r>
        <w:t>targeted</w:t>
      </w:r>
      <w:proofErr w:type="spellEnd"/>
      <w:r>
        <w:t>-</w:t>
      </w:r>
      <w:proofErr w:type="spellStart"/>
      <w:r>
        <w:t>immuno</w:t>
      </w:r>
      <w:proofErr w:type="spellEnd"/>
      <w:r>
        <w:t xml:space="preserve">    </w:t>
      </w:r>
    </w:p>
    <w:p w:rsidR="003F17E6" w:rsidRDefault="003F17E6" w:rsidP="003F17E6">
      <w:pPr>
        <w:rPr>
          <w:i/>
          <w:iCs/>
        </w:rPr>
      </w:pPr>
      <w:r>
        <w:rPr>
          <w:i/>
          <w:iCs/>
        </w:rPr>
        <w:t xml:space="preserve">                                                Dr. G. Bootsma, longarts, </w:t>
      </w:r>
      <w:proofErr w:type="spellStart"/>
      <w:r>
        <w:rPr>
          <w:i/>
          <w:iCs/>
        </w:rPr>
        <w:t>Zuyderland</w:t>
      </w:r>
      <w:proofErr w:type="spellEnd"/>
      <w:r>
        <w:rPr>
          <w:i/>
          <w:iCs/>
        </w:rPr>
        <w:t xml:space="preserve"> Heerlen</w:t>
      </w:r>
    </w:p>
    <w:p w:rsidR="003F17E6" w:rsidRDefault="003F17E6" w:rsidP="003F17E6">
      <w:pPr>
        <w:rPr>
          <w:color w:val="FF0000"/>
        </w:rPr>
      </w:pPr>
      <w:r>
        <w:rPr>
          <w:color w:val="FF0000"/>
        </w:rPr>
        <w:t>Leerdoelen: de cursist is op de hoogte van de mogelijkheden en resultaten van chemo-</w:t>
      </w:r>
      <w:proofErr w:type="spellStart"/>
      <w:r>
        <w:rPr>
          <w:color w:val="FF0000"/>
        </w:rPr>
        <w:t>targeted</w:t>
      </w:r>
      <w:proofErr w:type="spellEnd"/>
      <w:r>
        <w:rPr>
          <w:color w:val="FF0000"/>
        </w:rPr>
        <w:t>-immunotherapie bij de behandeling van longkanker.</w:t>
      </w:r>
    </w:p>
    <w:p w:rsidR="003F17E6" w:rsidRDefault="003F17E6" w:rsidP="003F17E6">
      <w:pPr>
        <w:rPr>
          <w:i/>
          <w:iCs/>
        </w:rPr>
      </w:pPr>
      <w:r>
        <w:t xml:space="preserve">14.15 uur - 15.00 uur       Update therapie: radiotherapie    </w:t>
      </w:r>
    </w:p>
    <w:p w:rsidR="003F17E6" w:rsidRDefault="003F17E6" w:rsidP="003F17E6">
      <w:pPr>
        <w:rPr>
          <w:i/>
          <w:iCs/>
        </w:rPr>
      </w:pPr>
      <w:r>
        <w:rPr>
          <w:i/>
          <w:iCs/>
        </w:rPr>
        <w:t xml:space="preserve">                                                Dr. J.L. </w:t>
      </w:r>
      <w:proofErr w:type="spellStart"/>
      <w:r>
        <w:rPr>
          <w:i/>
          <w:iCs/>
        </w:rPr>
        <w:t>Knegjens</w:t>
      </w:r>
      <w:proofErr w:type="spellEnd"/>
      <w:r>
        <w:rPr>
          <w:i/>
          <w:iCs/>
        </w:rPr>
        <w:t xml:space="preserve">, radiotherapeut, NKI Amsterdam </w:t>
      </w:r>
    </w:p>
    <w:p w:rsidR="003F17E6" w:rsidRDefault="003F17E6" w:rsidP="003F17E6">
      <w:pPr>
        <w:rPr>
          <w:color w:val="FF0000"/>
        </w:rPr>
      </w:pPr>
      <w:r>
        <w:rPr>
          <w:color w:val="FF0000"/>
        </w:rPr>
        <w:t>Leerdoelen: de cursist is op de hoogte van de mogelijkheden en resultaten van radiotherapie bij de behandeling van longkanker.</w:t>
      </w:r>
    </w:p>
    <w:p w:rsidR="003F17E6" w:rsidRDefault="003F17E6" w:rsidP="003F17E6">
      <w:r>
        <w:t>15.00 uur - 15.15 uur       Koffiepauze</w:t>
      </w:r>
    </w:p>
    <w:p w:rsidR="003F17E6" w:rsidRDefault="003F17E6" w:rsidP="003F17E6">
      <w:r>
        <w:t>15.15 uur - 16.30 uur       Palliatieve zorg</w:t>
      </w:r>
    </w:p>
    <w:p w:rsidR="003F17E6" w:rsidRDefault="003F17E6" w:rsidP="003F17E6">
      <w:pPr>
        <w:ind w:left="1416" w:firstLine="708"/>
        <w:rPr>
          <w:i/>
          <w:iCs/>
        </w:rPr>
      </w:pPr>
      <w:r>
        <w:rPr>
          <w:i/>
          <w:iCs/>
        </w:rPr>
        <w:t xml:space="preserve">Dr. S.M. de </w:t>
      </w:r>
      <w:proofErr w:type="spellStart"/>
      <w:r>
        <w:rPr>
          <w:i/>
          <w:iCs/>
        </w:rPr>
        <w:t>Hosson</w:t>
      </w:r>
      <w:proofErr w:type="spellEnd"/>
      <w:r>
        <w:rPr>
          <w:i/>
          <w:iCs/>
        </w:rPr>
        <w:t>, longarts Wilhelmina Ziekenhuis Assen</w:t>
      </w:r>
    </w:p>
    <w:p w:rsidR="003F17E6" w:rsidRDefault="003F17E6" w:rsidP="003F17E6">
      <w:pPr>
        <w:rPr>
          <w:color w:val="FF0000"/>
        </w:rPr>
      </w:pPr>
      <w:r>
        <w:rPr>
          <w:color w:val="FF0000"/>
        </w:rPr>
        <w:t xml:space="preserve">Leerdoelen: de cursist (her)kent het belang van palliatieve zorg  bij een patiënt met longkanker en zal meegenomen worden in de verschillende </w:t>
      </w:r>
      <w:proofErr w:type="spellStart"/>
      <w:r>
        <w:rPr>
          <w:color w:val="FF0000"/>
        </w:rPr>
        <w:t>stervens</w:t>
      </w:r>
      <w:proofErr w:type="spellEnd"/>
      <w:r>
        <w:rPr>
          <w:color w:val="FF0000"/>
        </w:rPr>
        <w:t xml:space="preserve"> stijlen die er bestaan en weet wat palliatief redenen inhoudt.</w:t>
      </w:r>
    </w:p>
    <w:p w:rsidR="003F17E6" w:rsidRDefault="003F17E6" w:rsidP="003F17E6">
      <w:pPr>
        <w:rPr>
          <w:i/>
          <w:iCs/>
        </w:rPr>
      </w:pPr>
      <w:r>
        <w:t>16.30 uur - 16.45 uur       Afsluiting</w:t>
      </w:r>
    </w:p>
    <w:p w:rsidR="003F17E6" w:rsidRDefault="003F17E6" w:rsidP="003F17E6">
      <w:pPr>
        <w:ind w:left="2124" w:firstLine="6"/>
        <w:rPr>
          <w:i/>
          <w:iCs/>
        </w:rPr>
      </w:pPr>
      <w:r>
        <w:rPr>
          <w:i/>
          <w:iCs/>
        </w:rPr>
        <w:t xml:space="preserve">Pfizer </w:t>
      </w:r>
      <w:proofErr w:type="spellStart"/>
      <w:r>
        <w:rPr>
          <w:i/>
          <w:iCs/>
        </w:rPr>
        <w:t>Oncology</w:t>
      </w:r>
      <w:proofErr w:type="spellEnd"/>
      <w:r>
        <w:rPr>
          <w:i/>
          <w:iCs/>
        </w:rPr>
        <w:t xml:space="preserve"> in samenwerking met de Tumor Werkgroep Pulmonale Oncologie</w:t>
      </w:r>
    </w:p>
    <w:p w:rsidR="003F17E6" w:rsidRDefault="003F17E6" w:rsidP="003F17E6">
      <w:pPr>
        <w:rPr>
          <w:color w:val="FF0000"/>
        </w:rPr>
      </w:pPr>
      <w:r>
        <w:rPr>
          <w:color w:val="FF0000"/>
        </w:rPr>
        <w:t>Terugblik op het symposium en samenvatting met oog op de gestelde leerdoelen.</w:t>
      </w:r>
    </w:p>
    <w:p w:rsidR="003F17E6" w:rsidRDefault="003F17E6" w:rsidP="003F17E6">
      <w:pPr>
        <w:rPr>
          <w:b/>
          <w:bCs/>
        </w:rPr>
      </w:pPr>
    </w:p>
    <w:p w:rsidR="003F17E6" w:rsidRDefault="003F17E6" w:rsidP="003F17E6"/>
    <w:p w:rsidR="003F17E6" w:rsidRDefault="003F17E6" w:rsidP="003F17E6">
      <w:pPr>
        <w:rPr>
          <w:color w:val="FF0000"/>
        </w:rPr>
      </w:pPr>
      <w:r>
        <w:t>Volledige naam + functie van de sprekers:</w:t>
      </w:r>
    </w:p>
    <w:p w:rsidR="003F17E6" w:rsidRDefault="003F17E6" w:rsidP="003F17E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Dr. J.W.J </w:t>
      </w:r>
      <w:proofErr w:type="spellStart"/>
      <w:r>
        <w:rPr>
          <w:b/>
          <w:bCs/>
        </w:rPr>
        <w:t>Hinrichs</w:t>
      </w:r>
      <w:proofErr w:type="spellEnd"/>
      <w:r>
        <w:rPr>
          <w:b/>
          <w:bCs/>
        </w:rPr>
        <w:t>, Klinisch Moleculair Bioloog in de pathologie (UMC Utrecht/</w:t>
      </w:r>
      <w:proofErr w:type="spellStart"/>
      <w:r>
        <w:rPr>
          <w:b/>
          <w:bCs/>
        </w:rPr>
        <w:t>Symbiant</w:t>
      </w:r>
      <w:proofErr w:type="spellEnd"/>
      <w:r>
        <w:rPr>
          <w:b/>
          <w:bCs/>
        </w:rPr>
        <w:t xml:space="preserve"> Alkmaar)</w:t>
      </w:r>
    </w:p>
    <w:p w:rsidR="003F17E6" w:rsidRDefault="003F17E6" w:rsidP="003F17E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Dr. A.F.T.M. Verhagen, Cardio thoracaal chirurg (Radboud UMC Nijmegen)</w:t>
      </w:r>
    </w:p>
    <w:p w:rsidR="003F17E6" w:rsidRDefault="003F17E6" w:rsidP="003F17E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Dr. G.P. Bootsma, longarts (</w:t>
      </w:r>
      <w:proofErr w:type="spellStart"/>
      <w:r>
        <w:rPr>
          <w:b/>
          <w:bCs/>
        </w:rPr>
        <w:t>Zuyderland</w:t>
      </w:r>
      <w:proofErr w:type="spellEnd"/>
      <w:r>
        <w:rPr>
          <w:b/>
          <w:bCs/>
        </w:rPr>
        <w:t xml:space="preserve"> Medisch Centrum Heerlen)</w:t>
      </w:r>
    </w:p>
    <w:p w:rsidR="003F17E6" w:rsidRDefault="003F17E6" w:rsidP="003F17E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Dr. J.L. </w:t>
      </w:r>
      <w:proofErr w:type="spellStart"/>
      <w:r>
        <w:rPr>
          <w:b/>
          <w:bCs/>
        </w:rPr>
        <w:t>Knegjens</w:t>
      </w:r>
      <w:proofErr w:type="spellEnd"/>
      <w:r>
        <w:rPr>
          <w:b/>
          <w:bCs/>
        </w:rPr>
        <w:t>, radiotherapeut (NKI Amsterdam)</w:t>
      </w:r>
    </w:p>
    <w:p w:rsidR="003F17E6" w:rsidRDefault="003F17E6" w:rsidP="003F17E6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Dr. S.M. de </w:t>
      </w:r>
      <w:proofErr w:type="spellStart"/>
      <w:r>
        <w:rPr>
          <w:b/>
          <w:bCs/>
        </w:rPr>
        <w:t>Hosson</w:t>
      </w:r>
      <w:proofErr w:type="spellEnd"/>
      <w:r>
        <w:rPr>
          <w:b/>
          <w:bCs/>
        </w:rPr>
        <w:t>, longarts (Wilhelmina Ziekenhuis Assen)</w:t>
      </w:r>
    </w:p>
    <w:p w:rsidR="007669D4" w:rsidRDefault="007669D4">
      <w:bookmarkStart w:id="0" w:name="_GoBack"/>
      <w:bookmarkEnd w:id="0"/>
    </w:p>
    <w:sectPr w:rsidR="00766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B3B7D"/>
    <w:multiLevelType w:val="hybridMultilevel"/>
    <w:tmpl w:val="470CE4BE"/>
    <w:lvl w:ilvl="0" w:tplc="B796A32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E6"/>
    <w:rsid w:val="003F17E6"/>
    <w:rsid w:val="0076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E6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7E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E6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7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2503</Characters>
  <Application>Microsoft Office Word</Application>
  <DocSecurity>0</DocSecurity>
  <Lines>20</Lines>
  <Paragraphs>5</Paragraphs>
  <ScaleCrop>false</ScaleCrop>
  <Company>Pfizer Inc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Snijders, Carolien</dc:creator>
  <cp:lastModifiedBy>Snijders, Carolien</cp:lastModifiedBy>
  <cp:revision>1</cp:revision>
  <dcterms:created xsi:type="dcterms:W3CDTF">2017-06-09T08:57:00Z</dcterms:created>
  <dcterms:modified xsi:type="dcterms:W3CDTF">2017-06-09T08:58:00Z</dcterms:modified>
</cp:coreProperties>
</file>